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7B6" w:rsidRDefault="00655F9B">
      <w:pPr>
        <w:tabs>
          <w:tab w:val="left" w:pos="660"/>
        </w:tabs>
        <w:spacing w:line="580" w:lineRule="exact"/>
        <w:rPr>
          <w:rFonts w:ascii="仿宋" w:eastAsia="仿宋" w:hAnsi="仿宋" w:cs="仿宋"/>
          <w:b/>
          <w:szCs w:val="30"/>
        </w:rPr>
      </w:pPr>
      <w:r>
        <w:rPr>
          <w:rFonts w:ascii="仿宋" w:eastAsia="仿宋" w:hAnsi="仿宋" w:cs="仿宋" w:hint="eastAsia"/>
          <w:bCs/>
          <w:szCs w:val="30"/>
        </w:rPr>
        <w:t>附件</w:t>
      </w:r>
      <w:r w:rsidR="002447DC">
        <w:rPr>
          <w:rFonts w:ascii="仿宋" w:eastAsia="仿宋" w:hAnsi="仿宋" w:cs="仿宋" w:hint="eastAsia"/>
          <w:bCs/>
          <w:szCs w:val="30"/>
        </w:rPr>
        <w:t>2</w:t>
      </w:r>
      <w:bookmarkStart w:id="0" w:name="_GoBack"/>
      <w:bookmarkEnd w:id="0"/>
      <w:r>
        <w:rPr>
          <w:rFonts w:ascii="仿宋" w:eastAsia="仿宋" w:hAnsi="仿宋" w:cs="仿宋" w:hint="eastAsia"/>
          <w:bCs/>
          <w:szCs w:val="30"/>
        </w:rPr>
        <w:t>：</w:t>
      </w:r>
    </w:p>
    <w:p w:rsidR="00A647B6" w:rsidRDefault="00655F9B">
      <w:pPr>
        <w:tabs>
          <w:tab w:val="left" w:pos="660"/>
        </w:tabs>
        <w:spacing w:line="640" w:lineRule="exact"/>
        <w:jc w:val="center"/>
        <w:rPr>
          <w:rFonts w:ascii="仿宋" w:eastAsia="仿宋" w:hAnsi="仿宋" w:cs="仿宋"/>
          <w:b/>
          <w:spacing w:val="-20"/>
          <w:sz w:val="48"/>
          <w:szCs w:val="48"/>
        </w:rPr>
      </w:pPr>
      <w:r>
        <w:rPr>
          <w:rFonts w:ascii="仿宋" w:eastAsia="仿宋" w:hAnsi="仿宋" w:cs="仿宋" w:hint="eastAsia"/>
          <w:b/>
          <w:spacing w:val="-20"/>
          <w:sz w:val="48"/>
          <w:szCs w:val="48"/>
        </w:rPr>
        <w:t>面试</w:t>
      </w:r>
      <w:r>
        <w:rPr>
          <w:rFonts w:ascii="仿宋" w:eastAsia="仿宋" w:hAnsi="仿宋" w:cs="仿宋" w:hint="eastAsia"/>
          <w:b/>
          <w:spacing w:val="-20"/>
          <w:sz w:val="48"/>
          <w:szCs w:val="48"/>
        </w:rPr>
        <w:t>考生须知</w:t>
      </w:r>
    </w:p>
    <w:p w:rsidR="00A647B6" w:rsidRDefault="00A647B6">
      <w:pPr>
        <w:tabs>
          <w:tab w:val="left" w:pos="660"/>
        </w:tabs>
        <w:spacing w:line="580" w:lineRule="exact"/>
        <w:rPr>
          <w:rFonts w:ascii="仿宋" w:eastAsia="仿宋" w:hAnsi="仿宋" w:cs="仿宋"/>
          <w:szCs w:val="30"/>
        </w:rPr>
      </w:pPr>
    </w:p>
    <w:p w:rsidR="00A647B6" w:rsidRDefault="00655F9B">
      <w:pPr>
        <w:spacing w:line="580" w:lineRule="exact"/>
        <w:ind w:firstLineChars="200" w:firstLine="600"/>
        <w:rPr>
          <w:rFonts w:ascii="仿宋" w:eastAsia="仿宋" w:hAnsi="仿宋" w:cs="仿宋"/>
          <w:szCs w:val="30"/>
        </w:rPr>
      </w:pPr>
      <w:r>
        <w:rPr>
          <w:rFonts w:ascii="仿宋" w:eastAsia="仿宋" w:hAnsi="仿宋" w:cs="仿宋" w:hint="eastAsia"/>
          <w:szCs w:val="30"/>
        </w:rPr>
        <w:t>一</w:t>
      </w:r>
      <w:r>
        <w:rPr>
          <w:rFonts w:ascii="仿宋" w:eastAsia="仿宋" w:hAnsi="仿宋" w:cs="仿宋" w:hint="eastAsia"/>
          <w:szCs w:val="30"/>
        </w:rPr>
        <w:t>、</w:t>
      </w:r>
      <w:r>
        <w:rPr>
          <w:rFonts w:ascii="仿宋" w:eastAsia="仿宋" w:hAnsi="仿宋" w:cs="仿宋" w:hint="eastAsia"/>
          <w:szCs w:val="30"/>
        </w:rPr>
        <w:t>考生须认真阅读并严格遵守本须知。</w:t>
      </w:r>
    </w:p>
    <w:p w:rsidR="00A647B6" w:rsidRDefault="00655F9B">
      <w:pPr>
        <w:spacing w:line="580" w:lineRule="exact"/>
        <w:ind w:firstLineChars="200" w:firstLine="600"/>
        <w:rPr>
          <w:rFonts w:ascii="仿宋" w:eastAsia="仿宋" w:hAnsi="仿宋" w:cs="仿宋"/>
          <w:szCs w:val="30"/>
        </w:rPr>
      </w:pPr>
      <w:r>
        <w:rPr>
          <w:rFonts w:ascii="仿宋" w:eastAsia="仿宋" w:hAnsi="仿宋" w:cs="仿宋" w:hint="eastAsia"/>
          <w:szCs w:val="30"/>
        </w:rPr>
        <w:t>二、</w:t>
      </w:r>
      <w:r>
        <w:rPr>
          <w:rFonts w:ascii="仿宋" w:eastAsia="仿宋" w:hAnsi="仿宋" w:cs="仿宋" w:hint="eastAsia"/>
          <w:szCs w:val="30"/>
        </w:rPr>
        <w:t>考生须携带真实有效的证件按规定时间报到。对缺乏诚信，提供虚假信息者，一经查实，取消面试资格，已聘用的，取消聘用资格。</w:t>
      </w:r>
    </w:p>
    <w:p w:rsidR="00A647B6" w:rsidRDefault="00655F9B">
      <w:pPr>
        <w:spacing w:line="580" w:lineRule="exact"/>
        <w:ind w:firstLineChars="200" w:firstLine="600"/>
        <w:rPr>
          <w:rFonts w:ascii="仿宋" w:eastAsia="仿宋" w:hAnsi="仿宋" w:cs="仿宋"/>
          <w:szCs w:val="30"/>
        </w:rPr>
      </w:pPr>
      <w:r>
        <w:rPr>
          <w:rFonts w:ascii="仿宋" w:eastAsia="仿宋" w:hAnsi="仿宋" w:cs="仿宋" w:hint="eastAsia"/>
          <w:szCs w:val="30"/>
        </w:rPr>
        <w:t xml:space="preserve"> </w:t>
      </w:r>
      <w:r>
        <w:rPr>
          <w:rFonts w:ascii="仿宋" w:eastAsia="仿宋" w:hAnsi="仿宋" w:cs="仿宋" w:hint="eastAsia"/>
          <w:szCs w:val="30"/>
        </w:rPr>
        <w:t>三、</w:t>
      </w:r>
      <w:r>
        <w:rPr>
          <w:rFonts w:ascii="仿宋" w:eastAsia="仿宋" w:hAnsi="仿宋" w:cs="仿宋" w:hint="eastAsia"/>
          <w:szCs w:val="30"/>
        </w:rPr>
        <w:t>考生须持本人有效二代身份证原件（或有效期内临时身份证原件）、</w:t>
      </w:r>
      <w:r>
        <w:rPr>
          <w:rFonts w:ascii="仿宋" w:eastAsia="仿宋" w:hAnsi="仿宋" w:cs="仿宋" w:hint="eastAsia"/>
          <w:szCs w:val="30"/>
        </w:rPr>
        <w:t>《</w:t>
      </w:r>
      <w:r>
        <w:rPr>
          <w:rFonts w:ascii="仿宋" w:eastAsia="仿宋" w:hAnsi="仿宋" w:cs="仿宋" w:hint="eastAsia"/>
          <w:szCs w:val="30"/>
        </w:rPr>
        <w:t>2023</w:t>
      </w:r>
      <w:r>
        <w:rPr>
          <w:rFonts w:ascii="仿宋" w:eastAsia="仿宋" w:hAnsi="仿宋" w:cs="仿宋" w:hint="eastAsia"/>
          <w:szCs w:val="30"/>
        </w:rPr>
        <w:t>年武汉市洪山区委组织部招聘全职党建指导员和党群工作者面试通知书》于</w:t>
      </w:r>
      <w:r>
        <w:rPr>
          <w:rFonts w:ascii="仿宋" w:eastAsia="仿宋" w:hAnsi="仿宋" w:cs="仿宋" w:hint="eastAsia"/>
          <w:b/>
          <w:bCs/>
          <w:szCs w:val="30"/>
        </w:rPr>
        <w:t>10</w:t>
      </w:r>
      <w:r>
        <w:rPr>
          <w:rFonts w:ascii="仿宋" w:eastAsia="仿宋" w:hAnsi="仿宋" w:cs="仿宋" w:hint="eastAsia"/>
          <w:b/>
          <w:bCs/>
          <w:szCs w:val="30"/>
        </w:rPr>
        <w:t>月</w:t>
      </w:r>
      <w:r>
        <w:rPr>
          <w:rFonts w:ascii="仿宋" w:eastAsia="仿宋" w:hAnsi="仿宋" w:cs="仿宋" w:hint="eastAsia"/>
          <w:b/>
          <w:bCs/>
          <w:szCs w:val="30"/>
        </w:rPr>
        <w:t>15</w:t>
      </w:r>
      <w:r>
        <w:rPr>
          <w:rFonts w:ascii="仿宋" w:eastAsia="仿宋" w:hAnsi="仿宋" w:cs="仿宋" w:hint="eastAsia"/>
          <w:b/>
          <w:bCs/>
          <w:szCs w:val="30"/>
        </w:rPr>
        <w:t>上午</w:t>
      </w:r>
      <w:r>
        <w:rPr>
          <w:rFonts w:ascii="仿宋" w:eastAsia="仿宋" w:hAnsi="仿宋" w:cs="仿宋" w:hint="eastAsia"/>
          <w:b/>
          <w:bCs/>
          <w:szCs w:val="30"/>
        </w:rPr>
        <w:t>8:0</w:t>
      </w:r>
      <w:r>
        <w:rPr>
          <w:rFonts w:ascii="仿宋" w:eastAsia="仿宋" w:hAnsi="仿宋" w:cs="仿宋" w:hint="eastAsia"/>
          <w:b/>
          <w:bCs/>
          <w:szCs w:val="30"/>
        </w:rPr>
        <w:t>0</w:t>
      </w:r>
      <w:r>
        <w:rPr>
          <w:rFonts w:ascii="仿宋" w:eastAsia="仿宋" w:hAnsi="仿宋" w:cs="仿宋" w:hint="eastAsia"/>
          <w:szCs w:val="30"/>
        </w:rPr>
        <w:t>前到达考点，考生须进行身份验证后有序进入考点，按现场考场示意图排队有序进入</w:t>
      </w:r>
      <w:proofErr w:type="gramStart"/>
      <w:r>
        <w:rPr>
          <w:rFonts w:ascii="仿宋" w:eastAsia="仿宋" w:hAnsi="仿宋" w:cs="仿宋" w:hint="eastAsia"/>
          <w:szCs w:val="30"/>
        </w:rPr>
        <w:t>指定候考室</w:t>
      </w:r>
      <w:proofErr w:type="gramEnd"/>
      <w:r>
        <w:rPr>
          <w:rFonts w:ascii="仿宋" w:eastAsia="仿宋" w:hAnsi="仿宋" w:cs="仿宋" w:hint="eastAsia"/>
          <w:szCs w:val="30"/>
        </w:rPr>
        <w:t>。</w:t>
      </w:r>
      <w:r>
        <w:rPr>
          <w:rFonts w:ascii="仿宋" w:eastAsia="仿宋" w:hAnsi="仿宋" w:cs="仿宋" w:hint="eastAsia"/>
          <w:b/>
          <w:bCs/>
          <w:szCs w:val="30"/>
        </w:rPr>
        <w:t>8</w:t>
      </w:r>
      <w:r>
        <w:rPr>
          <w:rFonts w:ascii="仿宋" w:eastAsia="仿宋" w:hAnsi="仿宋" w:cs="仿宋" w:hint="eastAsia"/>
          <w:b/>
          <w:bCs/>
          <w:szCs w:val="30"/>
        </w:rPr>
        <w:t>:</w:t>
      </w:r>
      <w:r>
        <w:rPr>
          <w:rFonts w:ascii="仿宋" w:eastAsia="仿宋" w:hAnsi="仿宋" w:cs="仿宋" w:hint="eastAsia"/>
          <w:b/>
          <w:bCs/>
          <w:szCs w:val="30"/>
        </w:rPr>
        <w:t>3</w:t>
      </w:r>
      <w:r>
        <w:rPr>
          <w:rFonts w:ascii="仿宋" w:eastAsia="仿宋" w:hAnsi="仿宋" w:cs="仿宋" w:hint="eastAsia"/>
          <w:b/>
          <w:bCs/>
          <w:szCs w:val="30"/>
        </w:rPr>
        <w:t>0</w:t>
      </w:r>
      <w:r>
        <w:rPr>
          <w:rFonts w:ascii="仿宋" w:eastAsia="仿宋" w:hAnsi="仿宋" w:cs="仿宋" w:hint="eastAsia"/>
          <w:b/>
          <w:bCs/>
          <w:szCs w:val="30"/>
        </w:rPr>
        <w:t>仍未到达考点的考生</w:t>
      </w:r>
      <w:r>
        <w:rPr>
          <w:rFonts w:ascii="仿宋" w:eastAsia="仿宋" w:hAnsi="仿宋" w:cs="仿宋" w:hint="eastAsia"/>
          <w:b/>
          <w:bCs/>
          <w:szCs w:val="30"/>
        </w:rPr>
        <w:t>(</w:t>
      </w:r>
      <w:r>
        <w:rPr>
          <w:rFonts w:ascii="仿宋" w:eastAsia="仿宋" w:hAnsi="仿宋" w:cs="仿宋" w:hint="eastAsia"/>
          <w:b/>
          <w:bCs/>
          <w:szCs w:val="30"/>
        </w:rPr>
        <w:t>以进入考点大门时间为准</w:t>
      </w:r>
      <w:r>
        <w:rPr>
          <w:rFonts w:ascii="仿宋" w:eastAsia="仿宋" w:hAnsi="仿宋" w:cs="仿宋" w:hint="eastAsia"/>
          <w:b/>
          <w:bCs/>
          <w:szCs w:val="30"/>
        </w:rPr>
        <w:t>)</w:t>
      </w:r>
      <w:r>
        <w:rPr>
          <w:rFonts w:ascii="仿宋" w:eastAsia="仿宋" w:hAnsi="仿宋" w:cs="仿宋" w:hint="eastAsia"/>
          <w:szCs w:val="30"/>
        </w:rPr>
        <w:t>，将视为自动放弃，取消面试资格。</w:t>
      </w:r>
    </w:p>
    <w:p w:rsidR="00A647B6" w:rsidRDefault="00655F9B">
      <w:pPr>
        <w:spacing w:line="580" w:lineRule="exact"/>
        <w:ind w:firstLineChars="200" w:firstLine="600"/>
        <w:rPr>
          <w:rFonts w:ascii="仿宋" w:eastAsia="仿宋" w:hAnsi="仿宋" w:cs="仿宋"/>
          <w:szCs w:val="30"/>
        </w:rPr>
      </w:pPr>
      <w:r>
        <w:rPr>
          <w:rFonts w:ascii="仿宋" w:eastAsia="仿宋" w:hAnsi="仿宋" w:cs="仿宋" w:hint="eastAsia"/>
          <w:szCs w:val="30"/>
        </w:rPr>
        <w:t>四</w:t>
      </w:r>
      <w:r>
        <w:rPr>
          <w:rFonts w:ascii="仿宋" w:eastAsia="仿宋" w:hAnsi="仿宋" w:cs="仿宋" w:hint="eastAsia"/>
          <w:szCs w:val="30"/>
        </w:rPr>
        <w:t>、</w:t>
      </w:r>
      <w:bookmarkStart w:id="1" w:name="_Hlk50046698"/>
      <w:r>
        <w:rPr>
          <w:rFonts w:ascii="仿宋" w:eastAsia="仿宋" w:hAnsi="仿宋" w:cs="仿宋" w:hint="eastAsia"/>
          <w:szCs w:val="30"/>
        </w:rPr>
        <w:t>考生</w:t>
      </w:r>
      <w:proofErr w:type="gramStart"/>
      <w:r>
        <w:rPr>
          <w:rFonts w:ascii="仿宋" w:eastAsia="仿宋" w:hAnsi="仿宋" w:cs="仿宋" w:hint="eastAsia"/>
          <w:szCs w:val="30"/>
        </w:rPr>
        <w:t>进入候考室</w:t>
      </w:r>
      <w:proofErr w:type="gramEnd"/>
      <w:r>
        <w:rPr>
          <w:rFonts w:ascii="仿宋" w:eastAsia="仿宋" w:hAnsi="仿宋" w:cs="仿宋" w:hint="eastAsia"/>
          <w:szCs w:val="30"/>
        </w:rPr>
        <w:t>，再次进行身份确认。所携带的通讯工具（含手机、智能手表等，下同）须关闭电源后按照工作人员要求存放。</w:t>
      </w:r>
      <w:bookmarkEnd w:id="1"/>
      <w:r>
        <w:rPr>
          <w:rFonts w:ascii="仿宋" w:eastAsia="仿宋" w:hAnsi="仿宋" w:cs="仿宋" w:hint="eastAsia"/>
          <w:szCs w:val="30"/>
        </w:rPr>
        <w:t>如在候考、面试、等候分数期间发现仍携带有通讯工具和录音、录像器材的，无论是</w:t>
      </w:r>
      <w:proofErr w:type="gramStart"/>
      <w:r>
        <w:rPr>
          <w:rFonts w:ascii="仿宋" w:eastAsia="仿宋" w:hAnsi="仿宋" w:cs="仿宋" w:hint="eastAsia"/>
          <w:szCs w:val="30"/>
        </w:rPr>
        <w:t>否</w:t>
      </w:r>
      <w:proofErr w:type="gramEnd"/>
      <w:r>
        <w:rPr>
          <w:rFonts w:ascii="仿宋" w:eastAsia="仿宋" w:hAnsi="仿宋" w:cs="仿宋" w:hint="eastAsia"/>
          <w:szCs w:val="30"/>
        </w:rPr>
        <w:t>使用，均视为作弊处理。</w:t>
      </w:r>
    </w:p>
    <w:p w:rsidR="00A647B6" w:rsidRDefault="00655F9B">
      <w:pPr>
        <w:spacing w:line="580" w:lineRule="exact"/>
        <w:ind w:firstLineChars="200" w:firstLine="600"/>
        <w:rPr>
          <w:rFonts w:ascii="仿宋" w:eastAsia="仿宋" w:hAnsi="仿宋" w:cs="仿宋"/>
          <w:szCs w:val="30"/>
        </w:rPr>
      </w:pPr>
      <w:r>
        <w:rPr>
          <w:rFonts w:ascii="仿宋" w:eastAsia="仿宋" w:hAnsi="仿宋" w:cs="仿宋" w:hint="eastAsia"/>
          <w:szCs w:val="30"/>
        </w:rPr>
        <w:t>五</w:t>
      </w:r>
      <w:r>
        <w:rPr>
          <w:rFonts w:ascii="仿宋" w:eastAsia="仿宋" w:hAnsi="仿宋" w:cs="仿宋" w:hint="eastAsia"/>
          <w:szCs w:val="30"/>
        </w:rPr>
        <w:t>、考生候考期间，须遵守纪律，自觉听从工作人员指挥，不得</w:t>
      </w:r>
      <w:proofErr w:type="gramStart"/>
      <w:r>
        <w:rPr>
          <w:rFonts w:ascii="仿宋" w:eastAsia="仿宋" w:hAnsi="仿宋" w:cs="仿宋" w:hint="eastAsia"/>
          <w:szCs w:val="30"/>
        </w:rPr>
        <w:t>擅离候考室</w:t>
      </w:r>
      <w:proofErr w:type="gramEnd"/>
      <w:r>
        <w:rPr>
          <w:rFonts w:ascii="仿宋" w:eastAsia="仿宋" w:hAnsi="仿宋" w:cs="仿宋" w:hint="eastAsia"/>
          <w:szCs w:val="30"/>
        </w:rPr>
        <w:t>，不得向外传递抽签信息，不得和考</w:t>
      </w:r>
      <w:proofErr w:type="gramStart"/>
      <w:r>
        <w:rPr>
          <w:rFonts w:ascii="仿宋" w:eastAsia="仿宋" w:hAnsi="仿宋" w:cs="仿宋" w:hint="eastAsia"/>
          <w:szCs w:val="30"/>
        </w:rPr>
        <w:t>务</w:t>
      </w:r>
      <w:proofErr w:type="gramEnd"/>
      <w:r>
        <w:rPr>
          <w:rFonts w:ascii="仿宋" w:eastAsia="仿宋" w:hAnsi="仿宋" w:cs="仿宋" w:hint="eastAsia"/>
          <w:szCs w:val="30"/>
        </w:rPr>
        <w:t>人员进行非必要交流，不得抽烟，不得大声喧哗。</w:t>
      </w:r>
      <w:r>
        <w:rPr>
          <w:rFonts w:ascii="仿宋" w:eastAsia="仿宋" w:hAnsi="仿宋" w:cs="仿宋" w:hint="eastAsia"/>
          <w:szCs w:val="30"/>
        </w:rPr>
        <w:t xml:space="preserve"> </w:t>
      </w:r>
    </w:p>
    <w:p w:rsidR="00A647B6" w:rsidRDefault="00655F9B">
      <w:pPr>
        <w:spacing w:line="580" w:lineRule="exact"/>
        <w:ind w:firstLineChars="200" w:firstLine="600"/>
        <w:rPr>
          <w:rFonts w:ascii="仿宋" w:eastAsia="仿宋" w:hAnsi="仿宋" w:cs="仿宋"/>
          <w:szCs w:val="30"/>
        </w:rPr>
      </w:pPr>
      <w:r>
        <w:rPr>
          <w:rFonts w:ascii="仿宋" w:eastAsia="仿宋" w:hAnsi="仿宋" w:cs="仿宋" w:hint="eastAsia"/>
          <w:szCs w:val="30"/>
        </w:rPr>
        <w:t>六</w:t>
      </w:r>
      <w:r>
        <w:rPr>
          <w:rFonts w:ascii="仿宋" w:eastAsia="仿宋" w:hAnsi="仿宋" w:cs="仿宋" w:hint="eastAsia"/>
          <w:szCs w:val="30"/>
        </w:rPr>
        <w:t>、考生按抽签顺序进入考场，不得穿戴有明显特征的服装、饰品，禁止携带不被允许带入的物品。面试期间，只允许说出抽签序</w:t>
      </w:r>
      <w:r>
        <w:rPr>
          <w:rFonts w:ascii="仿宋" w:eastAsia="仿宋" w:hAnsi="仿宋" w:cs="仿宋" w:hint="eastAsia"/>
          <w:szCs w:val="30"/>
        </w:rPr>
        <w:t>号，严禁透露包括姓、名、家庭成员及工作单位等相关信息在内的任何能关联个人身份的信息，否则按违规处理，取消面试资格。</w:t>
      </w:r>
    </w:p>
    <w:p w:rsidR="00A647B6" w:rsidRDefault="00655F9B">
      <w:pPr>
        <w:spacing w:line="580" w:lineRule="exact"/>
        <w:ind w:firstLineChars="200" w:firstLine="600"/>
        <w:rPr>
          <w:rFonts w:ascii="仿宋" w:eastAsia="仿宋" w:hAnsi="仿宋" w:cs="仿宋"/>
          <w:szCs w:val="30"/>
        </w:rPr>
      </w:pPr>
      <w:r>
        <w:rPr>
          <w:rFonts w:ascii="仿宋" w:eastAsia="仿宋" w:hAnsi="仿宋" w:cs="仿宋" w:hint="eastAsia"/>
          <w:szCs w:val="30"/>
        </w:rPr>
        <w:t>七</w:t>
      </w:r>
      <w:r>
        <w:rPr>
          <w:rFonts w:ascii="仿宋" w:eastAsia="仿宋" w:hAnsi="仿宋" w:cs="仿宋" w:hint="eastAsia"/>
          <w:szCs w:val="30"/>
        </w:rPr>
        <w:t>、考生未听清考题时，可请求主考官重复一次，但不得提出其他问</w:t>
      </w:r>
      <w:r>
        <w:rPr>
          <w:rFonts w:ascii="仿宋" w:eastAsia="仿宋" w:hAnsi="仿宋" w:cs="仿宋" w:hint="eastAsia"/>
          <w:szCs w:val="30"/>
        </w:rPr>
        <w:lastRenderedPageBreak/>
        <w:t>题。面试后，不得将任何面试资料带离考场。</w:t>
      </w:r>
    </w:p>
    <w:p w:rsidR="00A647B6" w:rsidRDefault="00655F9B">
      <w:pPr>
        <w:spacing w:line="580" w:lineRule="exact"/>
        <w:ind w:firstLineChars="200" w:firstLine="600"/>
        <w:rPr>
          <w:rFonts w:ascii="仿宋" w:eastAsia="仿宋" w:hAnsi="仿宋" w:cs="仿宋"/>
          <w:szCs w:val="30"/>
        </w:rPr>
      </w:pPr>
      <w:r>
        <w:rPr>
          <w:rFonts w:ascii="仿宋" w:eastAsia="仿宋" w:hAnsi="仿宋" w:cs="仿宋" w:hint="eastAsia"/>
          <w:szCs w:val="30"/>
        </w:rPr>
        <w:t>八</w:t>
      </w:r>
      <w:r>
        <w:rPr>
          <w:rFonts w:ascii="仿宋" w:eastAsia="仿宋" w:hAnsi="仿宋" w:cs="仿宋" w:hint="eastAsia"/>
          <w:szCs w:val="30"/>
        </w:rPr>
        <w:t>、面试过程中，考生要把握好时间，每一环节回答完后，考生应报告“答题完毕”。如答题时间到，计时员提示答题时间到，考生应立即停止答题。</w:t>
      </w:r>
    </w:p>
    <w:p w:rsidR="00A647B6" w:rsidRDefault="00655F9B">
      <w:pPr>
        <w:widowControl/>
        <w:spacing w:line="580" w:lineRule="exact"/>
        <w:ind w:firstLineChars="200" w:firstLine="600"/>
        <w:rPr>
          <w:rFonts w:ascii="仿宋" w:eastAsia="仿宋" w:hAnsi="仿宋" w:cs="仿宋"/>
          <w:szCs w:val="30"/>
        </w:rPr>
      </w:pPr>
      <w:r>
        <w:rPr>
          <w:rFonts w:ascii="仿宋" w:eastAsia="仿宋" w:hAnsi="仿宋" w:cs="仿宋" w:hint="eastAsia"/>
          <w:szCs w:val="30"/>
        </w:rPr>
        <w:t>九</w:t>
      </w:r>
      <w:r>
        <w:rPr>
          <w:rFonts w:ascii="仿宋" w:eastAsia="仿宋" w:hAnsi="仿宋" w:cs="仿宋" w:hint="eastAsia"/>
          <w:szCs w:val="30"/>
        </w:rPr>
        <w:t>、</w:t>
      </w:r>
      <w:r>
        <w:rPr>
          <w:rFonts w:ascii="仿宋" w:eastAsia="仿宋" w:hAnsi="仿宋" w:cs="仿宋" w:hint="eastAsia"/>
          <w:szCs w:val="30"/>
        </w:rPr>
        <w:t>面试结束后，考生遵从工作人员指引，在指定地点等候考试成绩，期间不得喧哗、议论，谈论与考试相关的内容。</w:t>
      </w:r>
    </w:p>
    <w:p w:rsidR="00A647B6" w:rsidRDefault="00655F9B">
      <w:pPr>
        <w:widowControl/>
        <w:spacing w:line="580" w:lineRule="exact"/>
        <w:ind w:firstLineChars="200" w:firstLine="600"/>
        <w:rPr>
          <w:rFonts w:ascii="仿宋" w:eastAsia="仿宋" w:hAnsi="仿宋" w:cs="仿宋"/>
          <w:szCs w:val="30"/>
        </w:rPr>
      </w:pPr>
      <w:r>
        <w:rPr>
          <w:rFonts w:ascii="仿宋" w:eastAsia="仿宋" w:hAnsi="仿宋" w:cs="仿宋" w:hint="eastAsia"/>
          <w:szCs w:val="30"/>
        </w:rPr>
        <w:t>十、</w:t>
      </w:r>
      <w:r>
        <w:rPr>
          <w:rFonts w:ascii="仿宋" w:eastAsia="仿宋" w:hAnsi="仿宋" w:cs="仿宋" w:hint="eastAsia"/>
          <w:szCs w:val="30"/>
        </w:rPr>
        <w:t>面试成绩宣布后，考生应在成绩确认单上签名确认并交还</w:t>
      </w:r>
      <w:r>
        <w:rPr>
          <w:rFonts w:ascii="仿宋" w:eastAsia="仿宋" w:hAnsi="仿宋" w:cs="仿宋" w:hint="eastAsia"/>
          <w:szCs w:val="30"/>
        </w:rPr>
        <w:t>。面试结束后，考生应迅速离开考场，不得在考场附近停留议论，不得以任何方式向考场内考生泄露考题。</w:t>
      </w:r>
    </w:p>
    <w:p w:rsidR="00A647B6" w:rsidRDefault="00655F9B">
      <w:pPr>
        <w:snapToGrid w:val="0"/>
        <w:spacing w:line="580" w:lineRule="exact"/>
        <w:ind w:firstLineChars="200" w:firstLine="600"/>
        <w:rPr>
          <w:rFonts w:ascii="仿宋" w:eastAsia="仿宋" w:hAnsi="仿宋" w:cs="仿宋"/>
          <w:szCs w:val="30"/>
        </w:rPr>
      </w:pPr>
      <w:r>
        <w:rPr>
          <w:rFonts w:ascii="仿宋" w:eastAsia="仿宋" w:hAnsi="仿宋" w:cs="仿宋" w:hint="eastAsia"/>
          <w:szCs w:val="30"/>
        </w:rPr>
        <w:t>十一、考生务必保持手机畅通，方便招聘单位联系。因考生所留手机号码无人接听、空号、通讯不畅等原因导致无法及时送达相关通知的，后果由考生自行承担。</w:t>
      </w:r>
    </w:p>
    <w:p w:rsidR="00A647B6" w:rsidRDefault="00655F9B">
      <w:pPr>
        <w:snapToGrid w:val="0"/>
        <w:spacing w:line="580" w:lineRule="exact"/>
        <w:ind w:firstLineChars="200" w:firstLine="600"/>
        <w:rPr>
          <w:rFonts w:ascii="仿宋" w:eastAsia="仿宋" w:hAnsi="仿宋" w:cs="仿宋"/>
          <w:szCs w:val="30"/>
        </w:rPr>
      </w:pPr>
      <w:r>
        <w:rPr>
          <w:rFonts w:ascii="仿宋" w:eastAsia="仿宋" w:hAnsi="仿宋" w:cs="仿宋" w:hint="eastAsia"/>
          <w:szCs w:val="30"/>
        </w:rPr>
        <w:t>十二、考生应提前查询并确定考点学校位置、交通路线，预留足够交通时间。</w:t>
      </w:r>
    </w:p>
    <w:p w:rsidR="00A647B6" w:rsidRDefault="00A647B6">
      <w:pPr>
        <w:spacing w:line="580" w:lineRule="exact"/>
        <w:ind w:firstLineChars="200" w:firstLine="600"/>
        <w:rPr>
          <w:rFonts w:ascii="仿宋" w:eastAsia="仿宋" w:hAnsi="仿宋" w:cs="仿宋"/>
          <w:szCs w:val="30"/>
        </w:rPr>
      </w:pPr>
    </w:p>
    <w:sectPr w:rsidR="00A647B6">
      <w:headerReference w:type="default" r:id="rId8"/>
      <w:footerReference w:type="default" r:id="rId9"/>
      <w:pgSz w:w="11906" w:h="16838"/>
      <w:pgMar w:top="1440" w:right="1083" w:bottom="1440" w:left="1083" w:header="851" w:footer="992" w:gutter="0"/>
      <w:cols w:space="0"/>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F9B" w:rsidRDefault="00655F9B">
      <w:r>
        <w:separator/>
      </w:r>
    </w:p>
  </w:endnote>
  <w:endnote w:type="continuationSeparator" w:id="0">
    <w:p w:rsidR="00655F9B" w:rsidRDefault="0065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embedRegular r:id="rId1" w:subsetted="1" w:fontKey="{A52CF557-DC8E-4382-91AD-8D09E808A3C6}"/>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7AC35954-D758-4FBA-9B02-5136B6A76FB8}"/>
    <w:embedBold r:id="rId3" w:subsetted="1" w:fontKey="{54381E1D-A722-4147-9E38-F81730E5735D}"/>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7B6" w:rsidRDefault="00655F9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647B6" w:rsidRDefault="00655F9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447DC">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647B6" w:rsidRDefault="00655F9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447DC">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F9B" w:rsidRDefault="00655F9B">
      <w:r>
        <w:separator/>
      </w:r>
    </w:p>
  </w:footnote>
  <w:footnote w:type="continuationSeparator" w:id="0">
    <w:p w:rsidR="00655F9B" w:rsidRDefault="00655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7B6" w:rsidRDefault="00A647B6">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proofState w:spelling="clean" w:grammar="clean"/>
  <w:defaultTabStop w:val="420"/>
  <w:drawingGridVerticalSpacing w:val="20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ZTM2MmJmM2E2MmFiMjk4OTNiYzlhZjE2NzIzNGMifQ=="/>
  </w:docVars>
  <w:rsids>
    <w:rsidRoot w:val="0DD95D5D"/>
    <w:rsid w:val="EEF5D29F"/>
    <w:rsid w:val="FFE57713"/>
    <w:rsid w:val="002447DC"/>
    <w:rsid w:val="004644F1"/>
    <w:rsid w:val="00655F9B"/>
    <w:rsid w:val="00841A31"/>
    <w:rsid w:val="008E0761"/>
    <w:rsid w:val="00A647B6"/>
    <w:rsid w:val="00C017F4"/>
    <w:rsid w:val="00C842E6"/>
    <w:rsid w:val="07DD1267"/>
    <w:rsid w:val="085B423F"/>
    <w:rsid w:val="09D27E0F"/>
    <w:rsid w:val="0DD95D5D"/>
    <w:rsid w:val="0FF257AD"/>
    <w:rsid w:val="129C62A3"/>
    <w:rsid w:val="172155E9"/>
    <w:rsid w:val="195C0DAB"/>
    <w:rsid w:val="1B0412D2"/>
    <w:rsid w:val="1B0A478A"/>
    <w:rsid w:val="1BCD6688"/>
    <w:rsid w:val="1C1414FA"/>
    <w:rsid w:val="1F822F04"/>
    <w:rsid w:val="1F8725AB"/>
    <w:rsid w:val="1F9C6A9E"/>
    <w:rsid w:val="1FFF39D6"/>
    <w:rsid w:val="232F19D7"/>
    <w:rsid w:val="2598036C"/>
    <w:rsid w:val="27095AB0"/>
    <w:rsid w:val="273667F2"/>
    <w:rsid w:val="27756B70"/>
    <w:rsid w:val="27F62921"/>
    <w:rsid w:val="286F7658"/>
    <w:rsid w:val="2CEA709A"/>
    <w:rsid w:val="2D4A6854"/>
    <w:rsid w:val="2E897232"/>
    <w:rsid w:val="2EF7A8DF"/>
    <w:rsid w:val="30C7624F"/>
    <w:rsid w:val="320C360F"/>
    <w:rsid w:val="33596848"/>
    <w:rsid w:val="33800A50"/>
    <w:rsid w:val="33AE7D43"/>
    <w:rsid w:val="33BD715A"/>
    <w:rsid w:val="34126329"/>
    <w:rsid w:val="3C860462"/>
    <w:rsid w:val="3D793259"/>
    <w:rsid w:val="3E1F0859"/>
    <w:rsid w:val="3E79197C"/>
    <w:rsid w:val="415D35ED"/>
    <w:rsid w:val="418B72D0"/>
    <w:rsid w:val="422657A1"/>
    <w:rsid w:val="43BF2717"/>
    <w:rsid w:val="443773BA"/>
    <w:rsid w:val="4813594C"/>
    <w:rsid w:val="49BA799D"/>
    <w:rsid w:val="4D4303CF"/>
    <w:rsid w:val="4F3E68AC"/>
    <w:rsid w:val="5056346F"/>
    <w:rsid w:val="53682194"/>
    <w:rsid w:val="55EF09CE"/>
    <w:rsid w:val="56206E5C"/>
    <w:rsid w:val="58637564"/>
    <w:rsid w:val="59798405"/>
    <w:rsid w:val="5B742821"/>
    <w:rsid w:val="5D3970FE"/>
    <w:rsid w:val="5DF33064"/>
    <w:rsid w:val="5DFC1B7A"/>
    <w:rsid w:val="5F663FB7"/>
    <w:rsid w:val="633B34A5"/>
    <w:rsid w:val="68B93D48"/>
    <w:rsid w:val="6D2272D5"/>
    <w:rsid w:val="6D28169D"/>
    <w:rsid w:val="6F6A52CE"/>
    <w:rsid w:val="72793AD1"/>
    <w:rsid w:val="73A3FC65"/>
    <w:rsid w:val="74862F24"/>
    <w:rsid w:val="76BB54F1"/>
    <w:rsid w:val="776A220C"/>
    <w:rsid w:val="778E5E41"/>
    <w:rsid w:val="7A230AC3"/>
    <w:rsid w:val="7A637111"/>
    <w:rsid w:val="7C489897"/>
    <w:rsid w:val="7E8961CB"/>
    <w:rsid w:val="BB7B9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_GB2312" w:hAnsiTheme="minorHAnsi" w:cstheme="minorBidi"/>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rPr>
  </w:style>
  <w:style w:type="character" w:customStyle="1" w:styleId="Char0">
    <w:name w:val="页眉 Char"/>
    <w:basedOn w:val="a0"/>
    <w:link w:val="a5"/>
    <w:qFormat/>
    <w:rPr>
      <w:rFonts w:asciiTheme="minorHAnsi" w:eastAsia="仿宋_GB2312" w:hAnsiTheme="minorHAnsi" w:cstheme="minorBidi"/>
      <w:kern w:val="2"/>
      <w:sz w:val="18"/>
      <w:szCs w:val="18"/>
    </w:rPr>
  </w:style>
  <w:style w:type="character" w:customStyle="1" w:styleId="Char">
    <w:name w:val="页脚 Char"/>
    <w:basedOn w:val="a0"/>
    <w:link w:val="a4"/>
    <w:qFormat/>
    <w:rPr>
      <w:rFonts w:asciiTheme="minorHAnsi" w:eastAsia="仿宋_GB2312"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_GB2312" w:hAnsiTheme="minorHAnsi" w:cstheme="minorBidi"/>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rPr>
  </w:style>
  <w:style w:type="character" w:customStyle="1" w:styleId="Char0">
    <w:name w:val="页眉 Char"/>
    <w:basedOn w:val="a0"/>
    <w:link w:val="a5"/>
    <w:qFormat/>
    <w:rPr>
      <w:rFonts w:asciiTheme="minorHAnsi" w:eastAsia="仿宋_GB2312" w:hAnsiTheme="minorHAnsi" w:cstheme="minorBidi"/>
      <w:kern w:val="2"/>
      <w:sz w:val="18"/>
      <w:szCs w:val="18"/>
    </w:rPr>
  </w:style>
  <w:style w:type="character" w:customStyle="1" w:styleId="Char">
    <w:name w:val="页脚 Char"/>
    <w:basedOn w:val="a0"/>
    <w:link w:val="a4"/>
    <w:qFormat/>
    <w:rPr>
      <w:rFonts w:asciiTheme="minorHAnsi" w:eastAsia="仿宋_GB2312"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136</Words>
  <Characters>776</Characters>
  <Application>Microsoft Office Word</Application>
  <DocSecurity>0</DocSecurity>
  <Lines>6</Lines>
  <Paragraphs>1</Paragraphs>
  <ScaleCrop>false</ScaleCrop>
  <Company>武汉市工商局</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吴芳</dc:creator>
  <cp:lastModifiedBy>微软用户</cp:lastModifiedBy>
  <cp:revision>3</cp:revision>
  <cp:lastPrinted>2022-05-10T05:27:00Z</cp:lastPrinted>
  <dcterms:created xsi:type="dcterms:W3CDTF">2019-12-08T20:42:00Z</dcterms:created>
  <dcterms:modified xsi:type="dcterms:W3CDTF">2023-10-08T06:54:00Z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41915ADE6A1445ABA3F0286EABE18223</vt:lpwstr>
  </property>
</Properties>
</file>