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2498F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 w14:paraId="5C6B9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CESI黑体-GB13000" w:hAnsi="CESI黑体-GB13000" w:eastAsia="CESI黑体-GB13000" w:cs="CESI黑体-GB13000"/>
          <w:b w:val="0"/>
          <w:bCs/>
          <w:color w:val="000000"/>
          <w:sz w:val="36"/>
          <w:szCs w:val="36"/>
          <w:lang w:eastAsia="zh-CN"/>
        </w:rPr>
        <w:t>沧州粮食产业集团有限公司</w:t>
      </w:r>
    </w:p>
    <w:p w14:paraId="5CFDE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000000"/>
          <w:sz w:val="36"/>
          <w:szCs w:val="36"/>
          <w:lang w:eastAsia="zh-CN"/>
        </w:rPr>
        <w:t>202</w:t>
      </w:r>
      <w:r>
        <w:rPr>
          <w:rFonts w:hint="eastAsia" w:ascii="CESI黑体-GB13000" w:hAnsi="CESI黑体-GB13000" w:eastAsia="CESI黑体-GB13000" w:cs="CESI黑体-GB13000"/>
          <w:b w:val="0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CESI黑体-GB13000" w:hAnsi="CESI黑体-GB13000" w:eastAsia="CESI黑体-GB13000" w:cs="CESI黑体-GB13000"/>
          <w:b w:val="0"/>
          <w:bCs/>
          <w:color w:val="000000"/>
          <w:sz w:val="36"/>
          <w:szCs w:val="36"/>
          <w:lang w:eastAsia="zh-CN"/>
        </w:rPr>
        <w:t>年度</w:t>
      </w:r>
      <w:r>
        <w:rPr>
          <w:rFonts w:hint="eastAsia" w:ascii="CESI黑体-GB13000" w:hAnsi="CESI黑体-GB13000" w:eastAsia="CESI黑体-GB13000" w:cs="CESI黑体-GB13000"/>
          <w:b w:val="0"/>
          <w:bCs/>
          <w:color w:val="000000"/>
          <w:sz w:val="36"/>
          <w:szCs w:val="36"/>
          <w:lang w:val="en-US" w:eastAsia="zh-CN"/>
        </w:rPr>
        <w:t>第三批自主招聘员工岗位信息表</w:t>
      </w:r>
      <w:bookmarkEnd w:id="0"/>
    </w:p>
    <w:tbl>
      <w:tblPr>
        <w:tblStyle w:val="3"/>
        <w:tblpPr w:leftFromText="180" w:rightFromText="180" w:vertAnchor="text" w:horzAnchor="page" w:tblpX="372" w:tblpY="749"/>
        <w:tblOverlap w:val="never"/>
        <w:tblW w:w="11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825"/>
        <w:gridCol w:w="645"/>
        <w:gridCol w:w="660"/>
        <w:gridCol w:w="630"/>
        <w:gridCol w:w="630"/>
        <w:gridCol w:w="644"/>
        <w:gridCol w:w="646"/>
        <w:gridCol w:w="674"/>
        <w:gridCol w:w="645"/>
        <w:gridCol w:w="675"/>
        <w:gridCol w:w="690"/>
        <w:gridCol w:w="645"/>
        <w:gridCol w:w="1080"/>
        <w:gridCol w:w="645"/>
        <w:gridCol w:w="616"/>
        <w:gridCol w:w="750"/>
      </w:tblGrid>
      <w:tr w14:paraId="0F59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85" w:type="dxa"/>
            <w:noWrap w:val="0"/>
            <w:vAlign w:val="center"/>
          </w:tcPr>
          <w:p w14:paraId="01B7E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825" w:type="dxa"/>
            <w:noWrap w:val="0"/>
            <w:vAlign w:val="center"/>
          </w:tcPr>
          <w:p w14:paraId="4AA75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用工</w:t>
            </w:r>
          </w:p>
          <w:p w14:paraId="4067F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企业</w:t>
            </w:r>
          </w:p>
        </w:tc>
        <w:tc>
          <w:tcPr>
            <w:tcW w:w="645" w:type="dxa"/>
            <w:noWrap w:val="0"/>
            <w:vAlign w:val="center"/>
          </w:tcPr>
          <w:p w14:paraId="0013B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招聘岗位</w:t>
            </w:r>
          </w:p>
        </w:tc>
        <w:tc>
          <w:tcPr>
            <w:tcW w:w="660" w:type="dxa"/>
            <w:noWrap w:val="0"/>
            <w:vAlign w:val="center"/>
          </w:tcPr>
          <w:p w14:paraId="3AFCF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" w:eastAsia="zh-CN"/>
              </w:rPr>
              <w:t>岗位代码</w:t>
            </w:r>
          </w:p>
        </w:tc>
        <w:tc>
          <w:tcPr>
            <w:tcW w:w="630" w:type="dxa"/>
            <w:noWrap w:val="0"/>
            <w:vAlign w:val="center"/>
          </w:tcPr>
          <w:p w14:paraId="43B07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招聘人数</w:t>
            </w:r>
          </w:p>
        </w:tc>
        <w:tc>
          <w:tcPr>
            <w:tcW w:w="630" w:type="dxa"/>
            <w:noWrap w:val="0"/>
            <w:vAlign w:val="center"/>
          </w:tcPr>
          <w:p w14:paraId="22599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对象</w:t>
            </w:r>
          </w:p>
          <w:p w14:paraId="61B08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范围</w:t>
            </w:r>
          </w:p>
        </w:tc>
        <w:tc>
          <w:tcPr>
            <w:tcW w:w="644" w:type="dxa"/>
            <w:noWrap w:val="0"/>
            <w:vAlign w:val="center"/>
          </w:tcPr>
          <w:p w14:paraId="43BC1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专业要求</w:t>
            </w:r>
          </w:p>
        </w:tc>
        <w:tc>
          <w:tcPr>
            <w:tcW w:w="646" w:type="dxa"/>
            <w:noWrap w:val="0"/>
            <w:vAlign w:val="center"/>
          </w:tcPr>
          <w:p w14:paraId="0C4A4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学历要求</w:t>
            </w:r>
          </w:p>
        </w:tc>
        <w:tc>
          <w:tcPr>
            <w:tcW w:w="674" w:type="dxa"/>
            <w:noWrap w:val="0"/>
            <w:vAlign w:val="center"/>
          </w:tcPr>
          <w:p w14:paraId="208DA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学位要求</w:t>
            </w:r>
          </w:p>
        </w:tc>
        <w:tc>
          <w:tcPr>
            <w:tcW w:w="645" w:type="dxa"/>
            <w:noWrap w:val="0"/>
            <w:vAlign w:val="center"/>
          </w:tcPr>
          <w:p w14:paraId="7716D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性别要求</w:t>
            </w:r>
          </w:p>
        </w:tc>
        <w:tc>
          <w:tcPr>
            <w:tcW w:w="675" w:type="dxa"/>
            <w:noWrap w:val="0"/>
            <w:vAlign w:val="center"/>
          </w:tcPr>
          <w:p w14:paraId="659E4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年龄要求</w:t>
            </w:r>
          </w:p>
        </w:tc>
        <w:tc>
          <w:tcPr>
            <w:tcW w:w="690" w:type="dxa"/>
            <w:noWrap w:val="0"/>
            <w:vAlign w:val="center"/>
          </w:tcPr>
          <w:p w14:paraId="7F447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政治面貌要求</w:t>
            </w:r>
          </w:p>
        </w:tc>
        <w:tc>
          <w:tcPr>
            <w:tcW w:w="645" w:type="dxa"/>
            <w:noWrap w:val="0"/>
            <w:vAlign w:val="center"/>
          </w:tcPr>
          <w:p w14:paraId="186CE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工作经验要求</w:t>
            </w:r>
          </w:p>
        </w:tc>
        <w:tc>
          <w:tcPr>
            <w:tcW w:w="1080" w:type="dxa"/>
            <w:noWrap w:val="0"/>
            <w:vAlign w:val="center"/>
          </w:tcPr>
          <w:p w14:paraId="6EE34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专业技术资格、职业或执业资格要求</w:t>
            </w:r>
          </w:p>
        </w:tc>
        <w:tc>
          <w:tcPr>
            <w:tcW w:w="645" w:type="dxa"/>
            <w:noWrap w:val="0"/>
            <w:vAlign w:val="center"/>
          </w:tcPr>
          <w:p w14:paraId="217D7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616" w:type="dxa"/>
            <w:noWrap w:val="0"/>
            <w:vAlign w:val="center"/>
          </w:tcPr>
          <w:p w14:paraId="34915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用工性质</w:t>
            </w:r>
          </w:p>
        </w:tc>
        <w:tc>
          <w:tcPr>
            <w:tcW w:w="750" w:type="dxa"/>
            <w:noWrap w:val="0"/>
            <w:vAlign w:val="center"/>
          </w:tcPr>
          <w:p w14:paraId="4B23B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其他要求</w:t>
            </w:r>
          </w:p>
        </w:tc>
      </w:tr>
      <w:tr w14:paraId="0C5F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85" w:type="dxa"/>
            <w:noWrap w:val="0"/>
            <w:vAlign w:val="center"/>
          </w:tcPr>
          <w:p w14:paraId="4B1B70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58129">
            <w:pPr>
              <w:widowControl/>
              <w:jc w:val="center"/>
              <w:rPr>
                <w:rFonts w:hint="default" w:ascii="仿宋_GB2312" w:hAnsi="华文仿宋" w:eastAsia="仿宋_GB2312" w:cs="华文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沧州奉稷农业发展有限公司（少于80人）</w:t>
            </w:r>
          </w:p>
        </w:tc>
        <w:tc>
          <w:tcPr>
            <w:tcW w:w="645" w:type="dxa"/>
            <w:noWrap w:val="0"/>
            <w:vAlign w:val="center"/>
          </w:tcPr>
          <w:p w14:paraId="02B1F7B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农业种植部种植</w:t>
            </w:r>
          </w:p>
        </w:tc>
        <w:tc>
          <w:tcPr>
            <w:tcW w:w="660" w:type="dxa"/>
            <w:noWrap w:val="0"/>
            <w:vAlign w:val="center"/>
          </w:tcPr>
          <w:p w14:paraId="13D199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Hans"/>
              </w:rPr>
              <w:t>A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630" w:type="dxa"/>
            <w:noWrap w:val="0"/>
            <w:vAlign w:val="center"/>
          </w:tcPr>
          <w:p w14:paraId="7A0BE1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 w14:paraId="7B774F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644" w:type="dxa"/>
            <w:noWrap w:val="0"/>
            <w:vAlign w:val="center"/>
          </w:tcPr>
          <w:p w14:paraId="01A665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646" w:type="dxa"/>
            <w:noWrap w:val="0"/>
            <w:vAlign w:val="center"/>
          </w:tcPr>
          <w:p w14:paraId="2238634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Hans"/>
              </w:rPr>
              <w:t>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674" w:type="dxa"/>
            <w:noWrap w:val="0"/>
            <w:vAlign w:val="center"/>
          </w:tcPr>
          <w:p w14:paraId="51B3233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645" w:type="dxa"/>
            <w:noWrap w:val="0"/>
            <w:vAlign w:val="center"/>
          </w:tcPr>
          <w:p w14:paraId="6811E3F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675" w:type="dxa"/>
            <w:noWrap w:val="0"/>
            <w:vAlign w:val="center"/>
          </w:tcPr>
          <w:p w14:paraId="2601E569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40周岁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0"/>
                <w:szCs w:val="20"/>
                <w:lang w:val="en-US" w:eastAsia="zh-Hans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0"/>
                <w:szCs w:val="20"/>
                <w:lang w:val="en-US" w:eastAsia="zh-Hans"/>
              </w:rPr>
              <w:t>下</w:t>
            </w:r>
          </w:p>
        </w:tc>
        <w:tc>
          <w:tcPr>
            <w:tcW w:w="690" w:type="dxa"/>
            <w:noWrap w:val="0"/>
            <w:vAlign w:val="center"/>
          </w:tcPr>
          <w:p w14:paraId="53E9CF31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645" w:type="dxa"/>
            <w:noWrap w:val="0"/>
            <w:vAlign w:val="center"/>
          </w:tcPr>
          <w:p w14:paraId="3EDF792D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080" w:type="dxa"/>
            <w:noWrap w:val="0"/>
            <w:vAlign w:val="center"/>
          </w:tcPr>
          <w:p w14:paraId="7918C5E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645" w:type="dxa"/>
            <w:noWrap w:val="0"/>
            <w:vAlign w:val="center"/>
          </w:tcPr>
          <w:p w14:paraId="517BDC9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种植现场、监管库点</w:t>
            </w:r>
          </w:p>
        </w:tc>
        <w:tc>
          <w:tcPr>
            <w:tcW w:w="616" w:type="dxa"/>
            <w:noWrap w:val="0"/>
            <w:vAlign w:val="center"/>
          </w:tcPr>
          <w:p w14:paraId="367C944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完成任务期限</w:t>
            </w:r>
          </w:p>
        </w:tc>
        <w:tc>
          <w:tcPr>
            <w:tcW w:w="750" w:type="dxa"/>
            <w:noWrap w:val="0"/>
            <w:vAlign w:val="center"/>
          </w:tcPr>
          <w:p w14:paraId="2E32D24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 w14:paraId="3222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5" w:type="dxa"/>
            <w:noWrap w:val="0"/>
            <w:vAlign w:val="center"/>
          </w:tcPr>
          <w:p w14:paraId="2FACC2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0082">
            <w:pPr>
              <w:widowControl/>
              <w:jc w:val="center"/>
              <w:rPr>
                <w:rFonts w:hint="eastAsia" w:ascii="仿宋_GB2312" w:hAnsi="华文仿宋" w:eastAsia="仿宋_GB2312" w:cs="华文仿宋"/>
                <w:color w:val="000000"/>
                <w:sz w:val="24"/>
              </w:rPr>
            </w:pPr>
          </w:p>
        </w:tc>
        <w:tc>
          <w:tcPr>
            <w:tcW w:w="645" w:type="dxa"/>
            <w:noWrap w:val="0"/>
            <w:vAlign w:val="center"/>
          </w:tcPr>
          <w:p w14:paraId="4A98598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2088F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 w14:paraId="04B04F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 w14:paraId="215D3FC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noWrap w:val="0"/>
            <w:vAlign w:val="center"/>
          </w:tcPr>
          <w:p w14:paraId="59487B9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noWrap w:val="0"/>
            <w:vAlign w:val="center"/>
          </w:tcPr>
          <w:p w14:paraId="7AAA0F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noWrap w:val="0"/>
            <w:vAlign w:val="center"/>
          </w:tcPr>
          <w:p w14:paraId="7B10AD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C7701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3537C73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top"/>
          </w:tcPr>
          <w:p w14:paraId="4A77CBC8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top"/>
          </w:tcPr>
          <w:p w14:paraId="52732EC8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1AA7597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top"/>
          </w:tcPr>
          <w:p w14:paraId="2F249D4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noWrap w:val="0"/>
            <w:vAlign w:val="top"/>
          </w:tcPr>
          <w:p w14:paraId="596C746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top"/>
          </w:tcPr>
          <w:p w14:paraId="54182BF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6565E59C">
      <w:pPr>
        <w:widowControl/>
        <w:spacing w:line="360" w:lineRule="auto"/>
        <w:ind w:right="420"/>
        <w:jc w:val="righ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</w:p>
    <w:p w14:paraId="6DB2AC1D">
      <w:pPr>
        <w:jc w:val="right"/>
        <w:rPr>
          <w:rFonts w:hint="eastAsia" w:ascii="方正仿宋_GB2312" w:hAnsi="方正仿宋_GB2312" w:eastAsia="方正仿宋_GB2312" w:cs="方正仿宋_GB2312"/>
          <w:kern w:val="0"/>
          <w:sz w:val="24"/>
          <w:lang w:val="en-US" w:eastAsia="zh-CN"/>
        </w:rPr>
      </w:pPr>
    </w:p>
    <w:p w14:paraId="7819056F">
      <w:pPr>
        <w:jc w:val="right"/>
      </w:pPr>
      <w:r>
        <w:rPr>
          <w:rFonts w:hint="eastAsia" w:ascii="方正仿宋_GB2312" w:hAnsi="方正仿宋_GB2312" w:eastAsia="方正仿宋_GB2312" w:cs="方正仿宋_GB2312"/>
          <w:kern w:val="0"/>
          <w:sz w:val="24"/>
          <w:lang w:val="en-US" w:eastAsia="zh-CN"/>
        </w:rPr>
        <w:t>2024年12月7日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8551D"/>
    <w:rsid w:val="0FD8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21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2024-12-20T05:52:00Z</dcterms:created>
  <dc:creator>听雨的猫</dc:creator>
  <cp:lastModifiedBy>听雨的猫</cp:lastModifiedBy>
  <dcterms:modified xsi:type="dcterms:W3CDTF">2024-12-20T05:54:46Z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B96A246808EF4695AAD72999F0DB3090_11</vt:lpwstr>
  </property>
</Properties>
</file>